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5EC68" w14:textId="25F87193" w:rsidR="00A824F1" w:rsidRPr="00413252" w:rsidRDefault="00915A03" w:rsidP="00E17FEA">
      <w:pPr>
        <w:rPr>
          <w:rFonts w:ascii="Arial" w:hAnsi="Arial" w:cs="Arial"/>
          <w:b/>
          <w:bCs/>
          <w:sz w:val="24"/>
          <w:szCs w:val="24"/>
        </w:rPr>
      </w:pPr>
      <w:r w:rsidRPr="00413252">
        <w:rPr>
          <w:rFonts w:ascii="Arial" w:hAnsi="Arial" w:cs="Arial"/>
          <w:b/>
          <w:bCs/>
          <w:sz w:val="24"/>
          <w:szCs w:val="24"/>
        </w:rPr>
        <w:t>SATSO TOBB’</w:t>
      </w:r>
      <w:r w:rsidR="00481C7F" w:rsidRPr="00413252">
        <w:rPr>
          <w:rFonts w:ascii="Arial" w:hAnsi="Arial" w:cs="Arial"/>
          <w:b/>
          <w:bCs/>
          <w:sz w:val="24"/>
          <w:szCs w:val="24"/>
        </w:rPr>
        <w:t>un 76. ve 77. Genel Kurulu’na Katıldı</w:t>
      </w:r>
    </w:p>
    <w:p w14:paraId="654AB82F" w14:textId="5F7EF4E5" w:rsidR="00E17FEA" w:rsidRPr="00413252" w:rsidRDefault="003B53C6" w:rsidP="00E17FEA">
      <w:pPr>
        <w:rPr>
          <w:rFonts w:ascii="Arial" w:hAnsi="Arial" w:cs="Arial"/>
          <w:sz w:val="24"/>
          <w:szCs w:val="24"/>
        </w:rPr>
      </w:pPr>
      <w:r w:rsidRPr="00413252">
        <w:rPr>
          <w:rFonts w:ascii="Arial" w:hAnsi="Arial" w:cs="Arial"/>
          <w:sz w:val="24"/>
          <w:szCs w:val="24"/>
        </w:rPr>
        <w:t>Sakarya T</w:t>
      </w:r>
      <w:r w:rsidR="00E17FEA" w:rsidRPr="00413252">
        <w:rPr>
          <w:rFonts w:ascii="Arial" w:hAnsi="Arial" w:cs="Arial"/>
          <w:sz w:val="24"/>
          <w:szCs w:val="24"/>
        </w:rPr>
        <w:t xml:space="preserve">icaret ve Sanayi Odası </w:t>
      </w:r>
      <w:r w:rsidRPr="00413252">
        <w:rPr>
          <w:rFonts w:ascii="Arial" w:hAnsi="Arial" w:cs="Arial"/>
          <w:sz w:val="24"/>
          <w:szCs w:val="24"/>
        </w:rPr>
        <w:t xml:space="preserve">Meclis Başkanı Talip </w:t>
      </w:r>
      <w:proofErr w:type="spellStart"/>
      <w:r w:rsidRPr="00413252">
        <w:rPr>
          <w:rFonts w:ascii="Arial" w:hAnsi="Arial" w:cs="Arial"/>
          <w:sz w:val="24"/>
          <w:szCs w:val="24"/>
        </w:rPr>
        <w:t>Kuriş</w:t>
      </w:r>
      <w:proofErr w:type="spellEnd"/>
      <w:r w:rsidRPr="00413252">
        <w:rPr>
          <w:rFonts w:ascii="Arial" w:hAnsi="Arial" w:cs="Arial"/>
          <w:sz w:val="24"/>
          <w:szCs w:val="24"/>
        </w:rPr>
        <w:t xml:space="preserve">, Yönetim Kurulu Başkanı A. Akgün Altuğ ve TOBB Delegeleri </w:t>
      </w:r>
      <w:r w:rsidR="00E17FEA" w:rsidRPr="00413252">
        <w:rPr>
          <w:rFonts w:ascii="Arial" w:hAnsi="Arial" w:cs="Arial"/>
          <w:sz w:val="24"/>
          <w:szCs w:val="24"/>
        </w:rPr>
        <w:t xml:space="preserve">Türkiye Odalar ve Borsalar Birliği (TOBB) Başkanı M. </w:t>
      </w:r>
      <w:proofErr w:type="spellStart"/>
      <w:r w:rsidR="00E17FEA" w:rsidRPr="00413252">
        <w:rPr>
          <w:rFonts w:ascii="Arial" w:hAnsi="Arial" w:cs="Arial"/>
          <w:sz w:val="24"/>
          <w:szCs w:val="24"/>
        </w:rPr>
        <w:t>Rifat</w:t>
      </w:r>
      <w:proofErr w:type="spellEnd"/>
      <w:r w:rsidR="00E17FEA" w:rsidRPr="004132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17FEA" w:rsidRPr="00413252">
        <w:rPr>
          <w:rFonts w:ascii="Arial" w:hAnsi="Arial" w:cs="Arial"/>
          <w:sz w:val="24"/>
          <w:szCs w:val="24"/>
        </w:rPr>
        <w:t>Hisarcıklıoğlu’nun</w:t>
      </w:r>
      <w:proofErr w:type="spellEnd"/>
      <w:r w:rsidR="00E17FEA" w:rsidRPr="00413252">
        <w:rPr>
          <w:rFonts w:ascii="Arial" w:hAnsi="Arial" w:cs="Arial"/>
          <w:sz w:val="24"/>
          <w:szCs w:val="24"/>
        </w:rPr>
        <w:t xml:space="preserve"> başkanlığında Covid-19 tedbirleri nedeniyle elektronik ortamda gerçekleştirilen “TOBB 76.-77. Genel </w:t>
      </w:r>
      <w:proofErr w:type="spellStart"/>
      <w:r w:rsidR="00E17FEA" w:rsidRPr="00413252">
        <w:rPr>
          <w:rFonts w:ascii="Arial" w:hAnsi="Arial" w:cs="Arial"/>
          <w:sz w:val="24"/>
          <w:szCs w:val="24"/>
        </w:rPr>
        <w:t>Kurulu”na</w:t>
      </w:r>
      <w:proofErr w:type="spellEnd"/>
      <w:r w:rsidR="00E17FEA" w:rsidRPr="00413252">
        <w:rPr>
          <w:rFonts w:ascii="Arial" w:hAnsi="Arial" w:cs="Arial"/>
          <w:sz w:val="24"/>
          <w:szCs w:val="24"/>
        </w:rPr>
        <w:t xml:space="preserve"> </w:t>
      </w:r>
      <w:r w:rsidRPr="00413252">
        <w:rPr>
          <w:rFonts w:ascii="Arial" w:hAnsi="Arial" w:cs="Arial"/>
          <w:sz w:val="24"/>
          <w:szCs w:val="24"/>
        </w:rPr>
        <w:t xml:space="preserve">online olarak </w:t>
      </w:r>
      <w:r w:rsidR="00E17FEA" w:rsidRPr="00413252">
        <w:rPr>
          <w:rFonts w:ascii="Arial" w:hAnsi="Arial" w:cs="Arial"/>
          <w:sz w:val="24"/>
          <w:szCs w:val="24"/>
        </w:rPr>
        <w:t>katıldı.</w:t>
      </w:r>
    </w:p>
    <w:p w14:paraId="3AB3F1C8" w14:textId="37C5DA1E" w:rsidR="00556F24" w:rsidRPr="00413252" w:rsidRDefault="00E17FEA" w:rsidP="00E17FEA">
      <w:pPr>
        <w:rPr>
          <w:rFonts w:ascii="Arial" w:hAnsi="Arial" w:cs="Arial"/>
          <w:sz w:val="24"/>
          <w:szCs w:val="24"/>
        </w:rPr>
      </w:pPr>
      <w:r w:rsidRPr="00413252">
        <w:rPr>
          <w:rFonts w:ascii="Arial" w:hAnsi="Arial" w:cs="Arial"/>
          <w:sz w:val="24"/>
          <w:szCs w:val="24"/>
        </w:rPr>
        <w:t xml:space="preserve">Türkiye Odalar ve Borsalar Birliği (TOBB) Başkanı M. </w:t>
      </w:r>
      <w:proofErr w:type="spellStart"/>
      <w:r w:rsidRPr="00413252">
        <w:rPr>
          <w:rFonts w:ascii="Arial" w:hAnsi="Arial" w:cs="Arial"/>
          <w:sz w:val="24"/>
          <w:szCs w:val="24"/>
        </w:rPr>
        <w:t>Rifat</w:t>
      </w:r>
      <w:proofErr w:type="spellEnd"/>
      <w:r w:rsidRPr="004132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13252">
        <w:rPr>
          <w:rFonts w:ascii="Arial" w:hAnsi="Arial" w:cs="Arial"/>
          <w:sz w:val="24"/>
          <w:szCs w:val="24"/>
        </w:rPr>
        <w:t>Hisarcıklıoğlu</w:t>
      </w:r>
      <w:proofErr w:type="spellEnd"/>
      <w:r w:rsidRPr="00413252">
        <w:rPr>
          <w:rFonts w:ascii="Arial" w:hAnsi="Arial" w:cs="Arial"/>
          <w:sz w:val="24"/>
          <w:szCs w:val="24"/>
        </w:rPr>
        <w:t>, Genel Kurul sonrası yaptığı açıklamasında; “81 İl ve İlçelerden katılan tüm delegelerimize teşekkür ediyorum. Yapılması gereken çok iş var.  Oda ve Borsalarımızla birlikte üyelerimizin sıkıntılarını takip etmeye, dile getirmeye ve çözüm üretmeye devam edeceğiz” dedi.</w:t>
      </w:r>
    </w:p>
    <w:p w14:paraId="3C4D8CB0" w14:textId="40D86079" w:rsidR="00F100CF" w:rsidRPr="00413252" w:rsidRDefault="007C41F1" w:rsidP="002644ED">
      <w:pPr>
        <w:rPr>
          <w:rFonts w:ascii="Arial" w:hAnsi="Arial" w:cs="Arial"/>
          <w:sz w:val="24"/>
          <w:szCs w:val="24"/>
        </w:rPr>
      </w:pPr>
      <w:r w:rsidRPr="00413252">
        <w:rPr>
          <w:rFonts w:ascii="Arial" w:hAnsi="Arial" w:cs="Arial"/>
          <w:sz w:val="24"/>
          <w:szCs w:val="24"/>
        </w:rPr>
        <w:t>TOBB</w:t>
      </w:r>
      <w:r w:rsidR="00FE52C4" w:rsidRPr="00413252">
        <w:rPr>
          <w:rFonts w:ascii="Arial" w:hAnsi="Arial" w:cs="Arial"/>
          <w:sz w:val="24"/>
          <w:szCs w:val="24"/>
        </w:rPr>
        <w:t xml:space="preserve">’un 76. Ve 77. Genel Kurulu’na SATSO </w:t>
      </w:r>
      <w:r w:rsidR="00FE52C4" w:rsidRPr="00413252">
        <w:rPr>
          <w:rFonts w:ascii="Arial" w:hAnsi="Arial" w:cs="Arial"/>
          <w:sz w:val="24"/>
          <w:szCs w:val="24"/>
        </w:rPr>
        <w:t xml:space="preserve">Meclis Başkanı Talip </w:t>
      </w:r>
      <w:proofErr w:type="spellStart"/>
      <w:r w:rsidR="00FE52C4" w:rsidRPr="00413252">
        <w:rPr>
          <w:rFonts w:ascii="Arial" w:hAnsi="Arial" w:cs="Arial"/>
          <w:sz w:val="24"/>
          <w:szCs w:val="24"/>
        </w:rPr>
        <w:t>Kuriş</w:t>
      </w:r>
      <w:proofErr w:type="spellEnd"/>
      <w:r w:rsidR="00FE52C4" w:rsidRPr="00413252">
        <w:rPr>
          <w:rFonts w:ascii="Arial" w:hAnsi="Arial" w:cs="Arial"/>
          <w:sz w:val="24"/>
          <w:szCs w:val="24"/>
        </w:rPr>
        <w:t xml:space="preserve"> ve </w:t>
      </w:r>
      <w:r w:rsidR="00FE52C4" w:rsidRPr="00413252">
        <w:rPr>
          <w:rFonts w:ascii="Arial" w:hAnsi="Arial" w:cs="Arial"/>
          <w:sz w:val="24"/>
          <w:szCs w:val="24"/>
        </w:rPr>
        <w:t>Yönetim Kurulu Başkanı A. Akgün Altuğ</w:t>
      </w:r>
      <w:r w:rsidR="00FE52C4" w:rsidRPr="00413252">
        <w:rPr>
          <w:rFonts w:ascii="Arial" w:hAnsi="Arial" w:cs="Arial"/>
          <w:sz w:val="24"/>
          <w:szCs w:val="24"/>
        </w:rPr>
        <w:t xml:space="preserve">’un </w:t>
      </w:r>
      <w:proofErr w:type="spellStart"/>
      <w:r w:rsidR="00FE52C4" w:rsidRPr="00413252">
        <w:rPr>
          <w:rFonts w:ascii="Arial" w:hAnsi="Arial" w:cs="Arial"/>
          <w:sz w:val="24"/>
          <w:szCs w:val="24"/>
        </w:rPr>
        <w:t>yanısıra</w:t>
      </w:r>
      <w:proofErr w:type="spellEnd"/>
      <w:r w:rsidR="00FE52C4" w:rsidRPr="00413252">
        <w:rPr>
          <w:rFonts w:ascii="Arial" w:hAnsi="Arial" w:cs="Arial"/>
          <w:sz w:val="24"/>
          <w:szCs w:val="24"/>
        </w:rPr>
        <w:t xml:space="preserve"> Yönetim Kurulu Başkan Yardımcısı ve TOBB Delegesi </w:t>
      </w:r>
      <w:r w:rsidRPr="00413252">
        <w:rPr>
          <w:rFonts w:ascii="Arial" w:hAnsi="Arial" w:cs="Arial"/>
          <w:sz w:val="24"/>
          <w:szCs w:val="24"/>
        </w:rPr>
        <w:t>Cem Gün</w:t>
      </w:r>
      <w:r w:rsidR="00FE52C4" w:rsidRPr="00413252">
        <w:rPr>
          <w:rFonts w:ascii="Arial" w:hAnsi="Arial" w:cs="Arial"/>
          <w:sz w:val="24"/>
          <w:szCs w:val="24"/>
        </w:rPr>
        <w:t xml:space="preserve">, Yönetim Kurulu Üyesi ve TOBB Delegesi Hayrettin </w:t>
      </w:r>
      <w:proofErr w:type="spellStart"/>
      <w:r w:rsidR="00FE52C4" w:rsidRPr="00413252">
        <w:rPr>
          <w:rFonts w:ascii="Arial" w:hAnsi="Arial" w:cs="Arial"/>
          <w:sz w:val="24"/>
          <w:szCs w:val="24"/>
        </w:rPr>
        <w:t>Kovacıoğlu</w:t>
      </w:r>
      <w:proofErr w:type="spellEnd"/>
      <w:r w:rsidR="00FE52C4" w:rsidRPr="00413252">
        <w:rPr>
          <w:rFonts w:ascii="Arial" w:hAnsi="Arial" w:cs="Arial"/>
          <w:sz w:val="24"/>
          <w:szCs w:val="24"/>
        </w:rPr>
        <w:t xml:space="preserve">, TOBB Delegeleri; </w:t>
      </w:r>
      <w:r w:rsidRPr="00413252">
        <w:rPr>
          <w:rFonts w:ascii="Arial" w:hAnsi="Arial" w:cs="Arial"/>
          <w:sz w:val="24"/>
          <w:szCs w:val="24"/>
        </w:rPr>
        <w:t>Turgay Çelik</w:t>
      </w:r>
      <w:r w:rsidR="00FE52C4" w:rsidRPr="00413252">
        <w:rPr>
          <w:rFonts w:ascii="Arial" w:hAnsi="Arial" w:cs="Arial"/>
          <w:sz w:val="24"/>
          <w:szCs w:val="24"/>
        </w:rPr>
        <w:t xml:space="preserve">, </w:t>
      </w:r>
      <w:r w:rsidRPr="00413252">
        <w:rPr>
          <w:rFonts w:ascii="Arial" w:hAnsi="Arial" w:cs="Arial"/>
          <w:sz w:val="24"/>
          <w:szCs w:val="24"/>
        </w:rPr>
        <w:t>Fatih Güreş</w:t>
      </w:r>
      <w:r w:rsidR="00FE52C4" w:rsidRPr="00413252">
        <w:rPr>
          <w:rFonts w:ascii="Arial" w:hAnsi="Arial" w:cs="Arial"/>
          <w:sz w:val="24"/>
          <w:szCs w:val="24"/>
        </w:rPr>
        <w:t xml:space="preserve">, </w:t>
      </w:r>
      <w:r w:rsidRPr="00413252">
        <w:rPr>
          <w:rFonts w:ascii="Arial" w:hAnsi="Arial" w:cs="Arial"/>
          <w:sz w:val="24"/>
          <w:szCs w:val="24"/>
        </w:rPr>
        <w:t xml:space="preserve">Erdal </w:t>
      </w:r>
      <w:proofErr w:type="spellStart"/>
      <w:r w:rsidRPr="00413252">
        <w:rPr>
          <w:rFonts w:ascii="Arial" w:hAnsi="Arial" w:cs="Arial"/>
          <w:sz w:val="24"/>
          <w:szCs w:val="24"/>
        </w:rPr>
        <w:t>Şenkardeş</w:t>
      </w:r>
      <w:proofErr w:type="spellEnd"/>
      <w:r w:rsidR="00FE52C4" w:rsidRPr="00413252">
        <w:rPr>
          <w:rFonts w:ascii="Arial" w:hAnsi="Arial" w:cs="Arial"/>
          <w:sz w:val="24"/>
          <w:szCs w:val="24"/>
        </w:rPr>
        <w:t xml:space="preserve">, </w:t>
      </w:r>
      <w:r w:rsidRPr="00413252">
        <w:rPr>
          <w:rFonts w:ascii="Arial" w:hAnsi="Arial" w:cs="Arial"/>
          <w:sz w:val="24"/>
          <w:szCs w:val="24"/>
        </w:rPr>
        <w:t xml:space="preserve">Kenan </w:t>
      </w:r>
      <w:proofErr w:type="spellStart"/>
      <w:r w:rsidRPr="00413252">
        <w:rPr>
          <w:rFonts w:ascii="Arial" w:hAnsi="Arial" w:cs="Arial"/>
          <w:sz w:val="24"/>
          <w:szCs w:val="24"/>
        </w:rPr>
        <w:t>Taçyıldız</w:t>
      </w:r>
      <w:proofErr w:type="spellEnd"/>
      <w:r w:rsidR="00FE52C4" w:rsidRPr="00413252">
        <w:rPr>
          <w:rFonts w:ascii="Arial" w:hAnsi="Arial" w:cs="Arial"/>
          <w:sz w:val="24"/>
          <w:szCs w:val="24"/>
        </w:rPr>
        <w:t xml:space="preserve">, </w:t>
      </w:r>
      <w:r w:rsidRPr="00413252">
        <w:rPr>
          <w:rFonts w:ascii="Arial" w:hAnsi="Arial" w:cs="Arial"/>
          <w:sz w:val="24"/>
          <w:szCs w:val="24"/>
        </w:rPr>
        <w:t>Alican Yıldırım</w:t>
      </w:r>
      <w:r w:rsidR="00FE52C4" w:rsidRPr="00413252">
        <w:rPr>
          <w:rFonts w:ascii="Arial" w:hAnsi="Arial" w:cs="Arial"/>
          <w:sz w:val="24"/>
          <w:szCs w:val="24"/>
        </w:rPr>
        <w:t xml:space="preserve">, </w:t>
      </w:r>
      <w:r w:rsidRPr="00413252">
        <w:rPr>
          <w:rFonts w:ascii="Arial" w:hAnsi="Arial" w:cs="Arial"/>
          <w:sz w:val="24"/>
          <w:szCs w:val="24"/>
        </w:rPr>
        <w:t>Vedat Yaşlıca</w:t>
      </w:r>
      <w:r w:rsidR="00FE52C4" w:rsidRPr="00413252">
        <w:rPr>
          <w:rFonts w:ascii="Arial" w:hAnsi="Arial" w:cs="Arial"/>
          <w:sz w:val="24"/>
          <w:szCs w:val="24"/>
        </w:rPr>
        <w:t xml:space="preserve">, </w:t>
      </w:r>
      <w:r w:rsidRPr="00413252">
        <w:rPr>
          <w:rFonts w:ascii="Arial" w:hAnsi="Arial" w:cs="Arial"/>
          <w:sz w:val="24"/>
          <w:szCs w:val="24"/>
        </w:rPr>
        <w:t>Hasan Genç</w:t>
      </w:r>
      <w:r w:rsidR="00FE52C4" w:rsidRPr="00413252">
        <w:rPr>
          <w:rFonts w:ascii="Arial" w:hAnsi="Arial" w:cs="Arial"/>
          <w:sz w:val="24"/>
          <w:szCs w:val="24"/>
        </w:rPr>
        <w:t xml:space="preserve">, </w:t>
      </w:r>
      <w:r w:rsidRPr="00413252">
        <w:rPr>
          <w:rFonts w:ascii="Arial" w:hAnsi="Arial" w:cs="Arial"/>
          <w:sz w:val="24"/>
          <w:szCs w:val="24"/>
        </w:rPr>
        <w:t>Talha Fatih Cömert</w:t>
      </w:r>
      <w:r w:rsidR="00FE52C4" w:rsidRPr="00413252">
        <w:rPr>
          <w:rFonts w:ascii="Arial" w:hAnsi="Arial" w:cs="Arial"/>
          <w:sz w:val="24"/>
          <w:szCs w:val="24"/>
        </w:rPr>
        <w:t xml:space="preserve">, </w:t>
      </w:r>
      <w:r w:rsidRPr="00413252">
        <w:rPr>
          <w:rFonts w:ascii="Arial" w:hAnsi="Arial" w:cs="Arial"/>
          <w:sz w:val="24"/>
          <w:szCs w:val="24"/>
        </w:rPr>
        <w:t>Oktay Topçu</w:t>
      </w:r>
      <w:r w:rsidR="00FE52C4" w:rsidRPr="00413252">
        <w:rPr>
          <w:rFonts w:ascii="Arial" w:hAnsi="Arial" w:cs="Arial"/>
          <w:sz w:val="24"/>
          <w:szCs w:val="24"/>
        </w:rPr>
        <w:t xml:space="preserve">, </w:t>
      </w:r>
      <w:r w:rsidRPr="00413252">
        <w:rPr>
          <w:rFonts w:ascii="Arial" w:hAnsi="Arial" w:cs="Arial"/>
          <w:sz w:val="24"/>
          <w:szCs w:val="24"/>
        </w:rPr>
        <w:t xml:space="preserve">Ekrem </w:t>
      </w:r>
      <w:proofErr w:type="spellStart"/>
      <w:r w:rsidRPr="00413252">
        <w:rPr>
          <w:rFonts w:ascii="Arial" w:hAnsi="Arial" w:cs="Arial"/>
          <w:sz w:val="24"/>
          <w:szCs w:val="24"/>
        </w:rPr>
        <w:t>Seçgin</w:t>
      </w:r>
      <w:proofErr w:type="spellEnd"/>
      <w:r w:rsidR="00FE52C4" w:rsidRPr="00413252">
        <w:rPr>
          <w:rFonts w:ascii="Arial" w:hAnsi="Arial" w:cs="Arial"/>
          <w:sz w:val="24"/>
          <w:szCs w:val="24"/>
        </w:rPr>
        <w:t xml:space="preserve">, </w:t>
      </w:r>
      <w:r w:rsidRPr="00413252">
        <w:rPr>
          <w:rFonts w:ascii="Arial" w:hAnsi="Arial" w:cs="Arial"/>
          <w:sz w:val="24"/>
          <w:szCs w:val="24"/>
        </w:rPr>
        <w:t>Kamil Uzak</w:t>
      </w:r>
      <w:r w:rsidR="00FE52C4" w:rsidRPr="00413252">
        <w:rPr>
          <w:rFonts w:ascii="Arial" w:hAnsi="Arial" w:cs="Arial"/>
          <w:sz w:val="24"/>
          <w:szCs w:val="24"/>
        </w:rPr>
        <w:t xml:space="preserve">, </w:t>
      </w:r>
      <w:r w:rsidRPr="00413252">
        <w:rPr>
          <w:rFonts w:ascii="Arial" w:hAnsi="Arial" w:cs="Arial"/>
          <w:sz w:val="24"/>
          <w:szCs w:val="24"/>
        </w:rPr>
        <w:t>Savaş Yılmazer</w:t>
      </w:r>
      <w:r w:rsidR="00222B6D" w:rsidRPr="00413252">
        <w:rPr>
          <w:rFonts w:ascii="Arial" w:hAnsi="Arial" w:cs="Arial"/>
          <w:sz w:val="24"/>
          <w:szCs w:val="24"/>
        </w:rPr>
        <w:t>, M</w:t>
      </w:r>
      <w:r w:rsidRPr="00413252">
        <w:rPr>
          <w:rFonts w:ascii="Arial" w:hAnsi="Arial" w:cs="Arial"/>
          <w:sz w:val="24"/>
          <w:szCs w:val="24"/>
        </w:rPr>
        <w:t>urat Güler</w:t>
      </w:r>
      <w:r w:rsidR="00FE52C4" w:rsidRPr="00413252">
        <w:rPr>
          <w:rFonts w:ascii="Arial" w:hAnsi="Arial" w:cs="Arial"/>
          <w:sz w:val="24"/>
          <w:szCs w:val="24"/>
        </w:rPr>
        <w:t xml:space="preserve">, </w:t>
      </w:r>
      <w:r w:rsidRPr="00413252">
        <w:rPr>
          <w:rFonts w:ascii="Arial" w:hAnsi="Arial" w:cs="Arial"/>
          <w:sz w:val="24"/>
          <w:szCs w:val="24"/>
        </w:rPr>
        <w:t>Nihat Cinoğlu</w:t>
      </w:r>
      <w:r w:rsidR="00FE52C4" w:rsidRPr="00413252">
        <w:rPr>
          <w:rFonts w:ascii="Arial" w:hAnsi="Arial" w:cs="Arial"/>
          <w:sz w:val="24"/>
          <w:szCs w:val="24"/>
        </w:rPr>
        <w:t xml:space="preserve"> ve SATSO Genel Sekreteri </w:t>
      </w:r>
      <w:proofErr w:type="spellStart"/>
      <w:r w:rsidRPr="00413252">
        <w:rPr>
          <w:rFonts w:ascii="Arial" w:hAnsi="Arial" w:cs="Arial"/>
          <w:sz w:val="24"/>
          <w:szCs w:val="24"/>
        </w:rPr>
        <w:t>Teyfik</w:t>
      </w:r>
      <w:proofErr w:type="spellEnd"/>
      <w:r w:rsidRPr="00413252">
        <w:rPr>
          <w:rFonts w:ascii="Arial" w:hAnsi="Arial" w:cs="Arial"/>
          <w:sz w:val="24"/>
          <w:szCs w:val="24"/>
        </w:rPr>
        <w:t xml:space="preserve"> Öztürk</w:t>
      </w:r>
      <w:r w:rsidR="00FE52C4" w:rsidRPr="00413252">
        <w:rPr>
          <w:rFonts w:ascii="Arial" w:hAnsi="Arial" w:cs="Arial"/>
          <w:sz w:val="24"/>
          <w:szCs w:val="24"/>
        </w:rPr>
        <w:t xml:space="preserve"> iştirak etti.</w:t>
      </w:r>
    </w:p>
    <w:sectPr w:rsidR="00F100CF" w:rsidRPr="004132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37C"/>
    <w:rsid w:val="00222B6D"/>
    <w:rsid w:val="002644ED"/>
    <w:rsid w:val="003B53C6"/>
    <w:rsid w:val="00413252"/>
    <w:rsid w:val="00481C7F"/>
    <w:rsid w:val="004F137C"/>
    <w:rsid w:val="00556F24"/>
    <w:rsid w:val="007C41F1"/>
    <w:rsid w:val="00915A03"/>
    <w:rsid w:val="00A824F1"/>
    <w:rsid w:val="00B12F25"/>
    <w:rsid w:val="00CC5E3E"/>
    <w:rsid w:val="00E17FEA"/>
    <w:rsid w:val="00EB649A"/>
    <w:rsid w:val="00F100CF"/>
    <w:rsid w:val="00FE5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FC505"/>
  <w15:chartTrackingRefBased/>
  <w15:docId w15:val="{4D1A995B-ED8A-41AD-B9FC-3184CEC0A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46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5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18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44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220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534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73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84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82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11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128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46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65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64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09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0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968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80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07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9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25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96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65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28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84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1597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78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872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157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703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56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50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349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00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06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819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6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915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2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49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72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820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03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24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5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39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85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33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63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577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12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6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53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181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01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7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35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503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16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98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0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835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32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30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467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DELİ ÇAKIR</dc:creator>
  <cp:keywords/>
  <dc:description/>
  <cp:lastModifiedBy>DERYA DELİ ÇAKIR</cp:lastModifiedBy>
  <cp:revision>13</cp:revision>
  <dcterms:created xsi:type="dcterms:W3CDTF">2021-06-01T11:13:00Z</dcterms:created>
  <dcterms:modified xsi:type="dcterms:W3CDTF">2021-06-02T12:12:00Z</dcterms:modified>
</cp:coreProperties>
</file>